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4A6DB0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</w:rPr>
      </w:pPr>
    </w:p>
    <w:p w:rsidR="00C57D39" w:rsidRPr="00011CB3" w:rsidRDefault="00C57D39" w:rsidP="004A6DB0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A6DB0" w:rsidRPr="004A6DB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4A6DB0" w:rsidRPr="004A6DB0">
        <w:rPr>
          <w:rFonts w:ascii="Times New Roman" w:hAnsi="Times New Roman"/>
          <w:sz w:val="28"/>
          <w:szCs w:val="28"/>
        </w:rPr>
        <w:t>снт</w:t>
      </w:r>
      <w:proofErr w:type="spellEnd"/>
      <w:r w:rsidR="004A6DB0" w:rsidRPr="004A6DB0">
        <w:rPr>
          <w:rFonts w:ascii="Times New Roman" w:hAnsi="Times New Roman"/>
          <w:sz w:val="28"/>
          <w:szCs w:val="28"/>
        </w:rPr>
        <w:t xml:space="preserve"> Садовод-3, Участок 5</w:t>
      </w:r>
      <w:r w:rsidRPr="00011CB3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4A6DB0" w:rsidRDefault="00C033DF" w:rsidP="004A6DB0">
      <w:pPr>
        <w:spacing w:after="0" w:line="240" w:lineRule="auto"/>
        <w:ind w:right="-285"/>
        <w:rPr>
          <w:rFonts w:ascii="Times New Roman" w:hAnsi="Times New Roman"/>
          <w:color w:val="000000"/>
        </w:rPr>
      </w:pPr>
    </w:p>
    <w:p w:rsidR="00C57D39" w:rsidRPr="00011CB3" w:rsidRDefault="006908E0" w:rsidP="004A6DB0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A6DB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C345B" w:rsidRPr="00011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11C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11CB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11CB3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11CB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11CB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4A6DB0" w:rsidRDefault="00273FDC" w:rsidP="004A6DB0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</w:rPr>
      </w:pPr>
    </w:p>
    <w:p w:rsidR="00256208" w:rsidRPr="00011CB3" w:rsidRDefault="00256208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A6DB0" w:rsidRPr="004A6DB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4A6DB0" w:rsidRPr="004A6DB0">
        <w:rPr>
          <w:rFonts w:ascii="Times New Roman" w:hAnsi="Times New Roman"/>
          <w:sz w:val="28"/>
          <w:szCs w:val="28"/>
        </w:rPr>
        <w:t>снт</w:t>
      </w:r>
      <w:proofErr w:type="spellEnd"/>
      <w:r w:rsidR="004A6DB0" w:rsidRPr="004A6DB0">
        <w:rPr>
          <w:rFonts w:ascii="Times New Roman" w:hAnsi="Times New Roman"/>
          <w:sz w:val="28"/>
          <w:szCs w:val="28"/>
        </w:rPr>
        <w:t xml:space="preserve"> Садовод-3, Участок 5</w:t>
      </w:r>
      <w:r w:rsidRPr="00011CB3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11CB3">
        <w:rPr>
          <w:rFonts w:ascii="Times New Roman" w:hAnsi="Times New Roman"/>
          <w:color w:val="000000"/>
          <w:sz w:val="28"/>
          <w:szCs w:val="28"/>
        </w:rPr>
        <w:t>12</w:t>
      </w:r>
      <w:r w:rsidR="004A6DB0">
        <w:rPr>
          <w:rFonts w:ascii="Times New Roman" w:hAnsi="Times New Roman"/>
          <w:color w:val="000000"/>
          <w:sz w:val="28"/>
          <w:szCs w:val="28"/>
        </w:rPr>
        <w:t>43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A6DB0">
        <w:rPr>
          <w:rFonts w:ascii="Times New Roman" w:hAnsi="Times New Roman"/>
          <w:color w:val="000000"/>
          <w:sz w:val="28"/>
          <w:szCs w:val="28"/>
        </w:rPr>
        <w:t>27</w:t>
      </w:r>
      <w:r w:rsidRPr="00011CB3">
        <w:rPr>
          <w:rFonts w:ascii="Times New Roman" w:hAnsi="Times New Roman"/>
          <w:color w:val="000000"/>
          <w:sz w:val="28"/>
          <w:szCs w:val="28"/>
        </w:rPr>
        <w:t>.1</w:t>
      </w:r>
      <w:r w:rsidR="004A6DB0">
        <w:rPr>
          <w:rFonts w:ascii="Times New Roman" w:hAnsi="Times New Roman"/>
          <w:color w:val="000000"/>
          <w:sz w:val="28"/>
          <w:szCs w:val="28"/>
        </w:rPr>
        <w:t>1</w:t>
      </w:r>
      <w:r w:rsidRPr="00011CB3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11CB3">
        <w:rPr>
          <w:rFonts w:ascii="Times New Roman" w:hAnsi="Times New Roman"/>
          <w:sz w:val="28"/>
          <w:szCs w:val="28"/>
        </w:rPr>
        <w:t xml:space="preserve"> </w:t>
      </w:r>
      <w:r w:rsidRPr="00011CB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A6DB0" w:rsidRPr="004A6DB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4A6DB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4A6DB0" w:rsidRPr="004A6DB0">
        <w:rPr>
          <w:rFonts w:ascii="Times New Roman" w:hAnsi="Times New Roman"/>
          <w:sz w:val="28"/>
          <w:szCs w:val="28"/>
        </w:rPr>
        <w:t>снт</w:t>
      </w:r>
      <w:proofErr w:type="spellEnd"/>
      <w:r w:rsidR="004A6DB0" w:rsidRPr="004A6DB0">
        <w:rPr>
          <w:rFonts w:ascii="Times New Roman" w:hAnsi="Times New Roman"/>
          <w:sz w:val="28"/>
          <w:szCs w:val="28"/>
        </w:rPr>
        <w:t xml:space="preserve"> Садовод-3, Участок 5</w:t>
      </w:r>
      <w:r w:rsidRPr="00011CB3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11CB3" w:rsidRDefault="00256208" w:rsidP="004A6DB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011CB3">
        <w:rPr>
          <w:rFonts w:ascii="Times New Roman" w:hAnsi="Times New Roman"/>
          <w:color w:val="000000"/>
          <w:sz w:val="28"/>
          <w:szCs w:val="28"/>
        </w:rPr>
        <w:t>1</w:t>
      </w:r>
      <w:r w:rsidR="004A6DB0">
        <w:rPr>
          <w:rFonts w:ascii="Times New Roman" w:hAnsi="Times New Roman"/>
          <w:color w:val="000000"/>
          <w:sz w:val="28"/>
          <w:szCs w:val="28"/>
        </w:rPr>
        <w:t>0</w:t>
      </w:r>
      <w:r w:rsidRPr="00011CB3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11CB3">
        <w:rPr>
          <w:rFonts w:ascii="Times New Roman" w:hAnsi="Times New Roman"/>
          <w:color w:val="000000"/>
          <w:sz w:val="28"/>
          <w:szCs w:val="28"/>
        </w:rPr>
        <w:t>2</w:t>
      </w:r>
      <w:r w:rsidRPr="00011CB3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011CB3">
        <w:rPr>
          <w:rFonts w:ascii="Times New Roman" w:hAnsi="Times New Roman"/>
          <w:color w:val="000000"/>
          <w:sz w:val="28"/>
          <w:szCs w:val="28"/>
        </w:rPr>
        <w:t>1</w:t>
      </w:r>
      <w:r w:rsidR="004A6DB0">
        <w:rPr>
          <w:rFonts w:ascii="Times New Roman" w:hAnsi="Times New Roman"/>
          <w:color w:val="000000"/>
          <w:sz w:val="28"/>
          <w:szCs w:val="28"/>
        </w:rPr>
        <w:t>55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11CB3" w:rsidRDefault="00256208" w:rsidP="004A6DB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11CB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11CB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77BA">
        <w:rPr>
          <w:rFonts w:ascii="Times New Roman" w:hAnsi="Times New Roman"/>
          <w:b/>
          <w:color w:val="000000"/>
          <w:sz w:val="28"/>
          <w:szCs w:val="28"/>
        </w:rPr>
        <w:t>Першикова</w:t>
      </w:r>
      <w:proofErr w:type="spellEnd"/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 Ю.Н.: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>связи с тем, что земельный участок частично попадает в охранную зону ЛЭП, мы планируем от улицы отступать более 5 м (внес 1 чел.).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учесть данное предложение. 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A6DB0" w:rsidRPr="005677BA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677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F24FF" w:rsidRDefault="004A6DB0" w:rsidP="004A6DB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Першиковой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 Юлии Николаевне </w:t>
      </w:r>
      <w:r w:rsidRPr="005677B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677B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 Садовод-3, Участок 5 на расстоянии 2,5 м от границы земельного участка по адресу: г. Майкоп,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 Садовод-3, Участок 4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на расстоянии 1 м от границы земельного участка с запада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63E9" w:rsidRPr="00011CB3" w:rsidRDefault="007B63E9" w:rsidP="004A6DB0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4A6DB0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11CB3" w:rsidRDefault="00256208" w:rsidP="004A6DB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11CB3" w:rsidRDefault="00256208" w:rsidP="004A6DB0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1CB3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 w:rsidR="004A6DB0">
        <w:rPr>
          <w:rFonts w:ascii="Times New Roman" w:hAnsi="Times New Roman"/>
          <w:color w:val="000000"/>
          <w:sz w:val="18"/>
          <w:szCs w:val="18"/>
        </w:rPr>
        <w:t>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4A6DB0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DB0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2020-12-18T13:00:00Z</cp:lastPrinted>
  <dcterms:created xsi:type="dcterms:W3CDTF">2020-11-13T12:29:00Z</dcterms:created>
  <dcterms:modified xsi:type="dcterms:W3CDTF">2020-12-22T08:39:00Z</dcterms:modified>
</cp:coreProperties>
</file>